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18" w:rsidRPr="0012681F" w:rsidRDefault="0012681F" w:rsidP="00BA2418">
      <w:pPr>
        <w:spacing w:after="120"/>
        <w:rPr>
          <w:rFonts w:ascii="IBM Plex Sans" w:hAnsi="IBM Plex Sans" w:cs="Arial"/>
          <w:color w:val="000000"/>
          <w:sz w:val="40"/>
          <w:szCs w:val="22"/>
        </w:rPr>
      </w:pPr>
      <w:r w:rsidRPr="0012681F">
        <w:rPr>
          <w:rFonts w:ascii="IBM Plex Sans" w:hAnsi="IBM Plex Sans" w:cs="Arial"/>
          <w:noProof/>
          <w:color w:val="000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2259330" cy="1024255"/>
                <wp:effectExtent l="4445" t="3810" r="317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32" w:rsidRDefault="0012681F">
                            <w:r w:rsidRPr="00BF42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6440" cy="510540"/>
                                  <wp:effectExtent l="0" t="0" r="0" b="0"/>
                                  <wp:docPr id="2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4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18pt;width:177.9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GXsQIAALoFAAAOAAAAZHJzL2Uyb0RvYy54bWysVNtu2zAMfR+wfxD07voSOY2NOkUbx8OA&#10;7gK0+wDFlmNhtuRJSpxu2L+PkpPUbTFg2KYHQRfqkIc84tX1oWvRninNpchweBFgxEQpKy62Gf7y&#10;UHgLjLShoqKtFCzDj0zj6+XbN1dDn7JINrKtmEIAInQ69BlujOlT39dlwzqqL2TPBFzWUnXUwFZt&#10;/UrRAdC71o+CYO4PUlW9kiXTGk7z8RIvHX5ds9J8qmvNDGozDLEZNys3b+zsL69oulW0b3h5DIP+&#10;RRQd5QKcnqFyaijaKf4KquOlklrW5qKUnS/rmpfMcQA2YfCCzX1De+a4QHJ0f06T/n+w5cf9Z4V4&#10;leEZRoJ2UKIHdjDoVh5QZLMz9DoFo/sezMwBjqHKjqnu72T5VSMhVw0VW3ajlBwaRiuILrQv/cnT&#10;EUdbkM3wQVbghu6MdECHWnU2dZAMBOhQpcdzZWwoJRxGUZzMZnBVwl0YRCSKY+eDpqfnvdLmHZMd&#10;sosMKyi9g6f7O21sODQ9mVhvQha8bV35W/HsAAzHE3AOT+2dDcNV80cSJOvFekE8Es3XHgny3Lsp&#10;VsSbF+FlnM/y1SoPf1q/IUkbXlVMWDcnZYXkzyp31PioibO2tGx5ZeFsSFptN6tWoT0FZRduHBMy&#10;MfOfh+GSAFxeUAojEtxGiVfMF5ceKUjsJZfBwgvC5DaZByQhefGc0h0X7N8poSHDSRzFo5p+yy1w&#10;4zU3mnbcQO9oeZfhxdmIplaDa1G50hrK23E9SYUN/ykVUO5ToZ1irUhHuZrD5gAoVsYbWT2CdpUE&#10;ZYEKoeHBopHqO0YDNI8M6287qhhG7XsB+k9CQmy3mW7UdLOZbqgoASrDBqNxuTJjh9r1im8b8DT+&#10;OCFv4M/U3Kn5KarjT4MG4Ugdm5ntQNO9s3pquctfAAAA//8DAFBLAwQUAAYACAAAACEAl882Ht8A&#10;AAALAQAADwAAAGRycy9kb3ducmV2LnhtbEyPy07DMBBF90j8gzVI7FqHtmmbNE6FivgAWiS2TuzG&#10;Ue1xFDsP+vUMK9jNaI7unFscZ2fZqPvQehTwskyAaay9arER8Hl5X+yBhShRSetRC/jWAY7l40Mh&#10;c+Un/NDjOTaMQjDkUoCJscs5D7XRToal7zTS7ep7JyOtfcNVLycKd5avkmTLnWyRPhjZ6ZPR9e08&#10;OAH1fXjbn9pqnO67r101G5te0Qrx/DS/HoBFPcc/GH71SR1Kcqr8gCowKyDNNtQlClistzQQkW0y&#10;KlMRukrXwMuC/+9Q/gAAAP//AwBQSwECLQAUAAYACAAAACEAtoM4kv4AAADhAQAAEwAAAAAAAAAA&#10;AAAAAAAAAAAAW0NvbnRlbnRfVHlwZXNdLnhtbFBLAQItABQABgAIAAAAIQA4/SH/1gAAAJQBAAAL&#10;AAAAAAAAAAAAAAAAAC8BAABfcmVscy8ucmVsc1BLAQItABQABgAIAAAAIQAe6kGXsQIAALoFAAAO&#10;AAAAAAAAAAAAAAAAAC4CAABkcnMvZTJvRG9jLnhtbFBLAQItABQABgAIAAAAIQCXzzYe3wAAAAsB&#10;AAAPAAAAAAAAAAAAAAAAAAsFAABkcnMvZG93bnJldi54bWxQSwUGAAAAAAQABADzAAAAFwYAAAAA&#10;" filled="f" stroked="f">
                <v:textbox inset=",7.2pt,,7.2pt">
                  <w:txbxContent>
                    <w:p w:rsidR="00340932" w:rsidRDefault="0012681F">
                      <w:r w:rsidRPr="00BF4260">
                        <w:rPr>
                          <w:noProof/>
                        </w:rPr>
                        <w:drawing>
                          <wp:inline distT="0" distB="0" distL="0" distR="0">
                            <wp:extent cx="1996440" cy="510540"/>
                            <wp:effectExtent l="0" t="0" r="0" b="0"/>
                            <wp:docPr id="2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4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5582" w:rsidRPr="0012681F">
        <w:rPr>
          <w:rFonts w:ascii="IBM Plex Sans" w:hAnsi="IBM Plex Sans" w:cs="Arial"/>
          <w:color w:val="000000"/>
          <w:sz w:val="40"/>
          <w:szCs w:val="22"/>
        </w:rPr>
        <w:t>An-/</w:t>
      </w:r>
      <w:r w:rsidR="00BA2418" w:rsidRPr="0012681F">
        <w:rPr>
          <w:rFonts w:ascii="IBM Plex Sans" w:hAnsi="IBM Plex Sans" w:cs="Arial"/>
          <w:color w:val="000000"/>
          <w:sz w:val="40"/>
          <w:szCs w:val="22"/>
        </w:rPr>
        <w:t>Rückmeldebogen</w:t>
      </w:r>
      <w:r w:rsidR="00F70868" w:rsidRPr="0012681F">
        <w:rPr>
          <w:rFonts w:ascii="IBM Plex Sans" w:hAnsi="IBM Plex Sans" w:cs="Arial"/>
          <w:color w:val="000000"/>
          <w:sz w:val="40"/>
          <w:szCs w:val="22"/>
        </w:rPr>
        <w:t xml:space="preserve"> - FSJ</w:t>
      </w:r>
      <w:r w:rsidR="00BA2418" w:rsidRPr="0012681F">
        <w:rPr>
          <w:rFonts w:ascii="IBM Plex Sans" w:hAnsi="IBM Plex Sans" w:cs="Arial"/>
          <w:color w:val="000000"/>
          <w:sz w:val="40"/>
          <w:szCs w:val="22"/>
        </w:rPr>
        <w:t xml:space="preserve"> </w:t>
      </w:r>
      <w:r w:rsidR="00B314F0" w:rsidRPr="0012681F">
        <w:rPr>
          <w:rFonts w:ascii="IBM Plex Sans" w:hAnsi="IBM Plex Sans" w:cs="Arial"/>
          <w:color w:val="000000"/>
          <w:sz w:val="40"/>
          <w:szCs w:val="22"/>
        </w:rPr>
        <w:t xml:space="preserve">            </w:t>
      </w:r>
    </w:p>
    <w:p w:rsidR="00BA2418" w:rsidRPr="0012681F" w:rsidRDefault="00BA2418">
      <w:pPr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 xml:space="preserve">Zum </w:t>
      </w:r>
      <w:r w:rsidRPr="0012681F">
        <w:rPr>
          <w:rFonts w:ascii="IBM Plex Sans" w:hAnsi="IBM Plex Sans" w:cs="Arial"/>
          <w:bCs/>
          <w:color w:val="000000"/>
          <w:sz w:val="20"/>
          <w:szCs w:val="22"/>
        </w:rPr>
        <w:t>An</w:t>
      </w:r>
      <w:r w:rsidR="004C5582" w:rsidRPr="0012681F">
        <w:rPr>
          <w:rFonts w:ascii="IBM Plex Sans" w:hAnsi="IBM Plex Sans" w:cs="Arial"/>
          <w:bCs/>
          <w:color w:val="000000"/>
          <w:sz w:val="20"/>
          <w:szCs w:val="22"/>
        </w:rPr>
        <w:t>- und Rück</w:t>
      </w:r>
      <w:r w:rsidRPr="0012681F">
        <w:rPr>
          <w:rFonts w:ascii="IBM Plex Sans" w:hAnsi="IBM Plex Sans" w:cs="Arial"/>
          <w:bCs/>
          <w:color w:val="000000"/>
          <w:sz w:val="20"/>
          <w:szCs w:val="22"/>
        </w:rPr>
        <w:t>meldeverfahren für Einsatzstellen</w:t>
      </w:r>
    </w:p>
    <w:p w:rsidR="00BA2418" w:rsidRPr="0012681F" w:rsidRDefault="00BA2418">
      <w:pPr>
        <w:rPr>
          <w:rFonts w:ascii="IBM Plex Sans" w:hAnsi="IBM Plex Sans" w:cs="Arial"/>
          <w:bCs/>
          <w:color w:val="000000"/>
          <w:sz w:val="20"/>
          <w:szCs w:val="22"/>
        </w:rPr>
      </w:pPr>
      <w:r w:rsidRPr="0012681F">
        <w:rPr>
          <w:rFonts w:ascii="IBM Plex Sans" w:hAnsi="IBM Plex Sans" w:cs="Arial"/>
          <w:bCs/>
          <w:color w:val="000000"/>
          <w:sz w:val="20"/>
          <w:szCs w:val="22"/>
        </w:rPr>
        <w:t xml:space="preserve">für die Freiwilligendienste Kultur und Bildung </w:t>
      </w:r>
    </w:p>
    <w:p w:rsidR="00BA2418" w:rsidRPr="0012681F" w:rsidRDefault="00BA2418" w:rsidP="00BA2418">
      <w:pPr>
        <w:spacing w:after="120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bCs/>
          <w:color w:val="000000"/>
          <w:sz w:val="20"/>
          <w:szCs w:val="22"/>
        </w:rPr>
        <w:t xml:space="preserve">im </w:t>
      </w:r>
      <w:r w:rsidRPr="0012681F">
        <w:rPr>
          <w:rFonts w:ascii="IBM Plex Sans" w:hAnsi="IBM Plex Sans" w:cs="Arial"/>
          <w:b/>
          <w:bCs/>
          <w:color w:val="000000"/>
          <w:sz w:val="20"/>
          <w:szCs w:val="22"/>
        </w:rPr>
        <w:t>Jahrgang 2</w:t>
      </w:r>
      <w:r w:rsidR="00B314F0" w:rsidRPr="0012681F">
        <w:rPr>
          <w:rFonts w:ascii="IBM Plex Sans" w:hAnsi="IBM Plex Sans" w:cs="Arial"/>
          <w:b/>
          <w:bCs/>
          <w:color w:val="000000"/>
          <w:sz w:val="20"/>
          <w:szCs w:val="22"/>
        </w:rPr>
        <w:t>02</w:t>
      </w:r>
      <w:r w:rsidR="00E04F2C" w:rsidRPr="0012681F">
        <w:rPr>
          <w:rFonts w:ascii="IBM Plex Sans" w:hAnsi="IBM Plex Sans" w:cs="Arial"/>
          <w:b/>
          <w:bCs/>
          <w:color w:val="000000"/>
          <w:sz w:val="20"/>
          <w:szCs w:val="22"/>
        </w:rPr>
        <w:t>4</w:t>
      </w:r>
      <w:r w:rsidRPr="0012681F">
        <w:rPr>
          <w:rFonts w:ascii="IBM Plex Sans" w:hAnsi="IBM Plex Sans" w:cs="Arial"/>
          <w:b/>
          <w:bCs/>
          <w:color w:val="000000"/>
          <w:sz w:val="20"/>
          <w:szCs w:val="22"/>
        </w:rPr>
        <w:t>/20</w:t>
      </w:r>
      <w:r w:rsidR="00FF6FFC" w:rsidRPr="0012681F">
        <w:rPr>
          <w:rFonts w:ascii="IBM Plex Sans" w:hAnsi="IBM Plex Sans" w:cs="Arial"/>
          <w:b/>
          <w:bCs/>
          <w:color w:val="000000"/>
          <w:sz w:val="20"/>
          <w:szCs w:val="22"/>
        </w:rPr>
        <w:t>2</w:t>
      </w:r>
      <w:r w:rsidR="00E04F2C" w:rsidRPr="0012681F">
        <w:rPr>
          <w:rFonts w:ascii="IBM Plex Sans" w:hAnsi="IBM Plex Sans" w:cs="Arial"/>
          <w:b/>
          <w:bCs/>
          <w:color w:val="000000"/>
          <w:sz w:val="20"/>
          <w:szCs w:val="22"/>
        </w:rPr>
        <w:t>5</w:t>
      </w:r>
    </w:p>
    <w:p w:rsidR="00BA2418" w:rsidRPr="0012681F" w:rsidRDefault="00BA2418" w:rsidP="00BA2418">
      <w:pPr>
        <w:spacing w:after="120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 xml:space="preserve">Bitte spätestens bis zum </w:t>
      </w:r>
      <w:r w:rsidR="003B06C0" w:rsidRPr="0012681F">
        <w:rPr>
          <w:rFonts w:ascii="IBM Plex Sans" w:hAnsi="IBM Plex Sans" w:cs="Arial"/>
          <w:b/>
          <w:color w:val="000000"/>
          <w:sz w:val="20"/>
          <w:szCs w:val="22"/>
        </w:rPr>
        <w:t>1</w:t>
      </w:r>
      <w:r w:rsidR="005778B1" w:rsidRPr="0012681F">
        <w:rPr>
          <w:rFonts w:ascii="IBM Plex Sans" w:hAnsi="IBM Plex Sans" w:cs="Arial"/>
          <w:b/>
          <w:color w:val="000000"/>
          <w:sz w:val="20"/>
          <w:szCs w:val="22"/>
        </w:rPr>
        <w:t>5</w:t>
      </w:r>
      <w:r w:rsidR="00B314F0" w:rsidRPr="0012681F">
        <w:rPr>
          <w:rFonts w:ascii="IBM Plex Sans" w:hAnsi="IBM Plex Sans" w:cs="Arial"/>
          <w:b/>
          <w:color w:val="000000"/>
          <w:sz w:val="20"/>
          <w:szCs w:val="22"/>
        </w:rPr>
        <w:t>.12</w:t>
      </w:r>
      <w:r w:rsidR="009112B6" w:rsidRPr="0012681F">
        <w:rPr>
          <w:rFonts w:ascii="IBM Plex Sans" w:hAnsi="IBM Plex Sans" w:cs="Arial"/>
          <w:b/>
          <w:color w:val="000000"/>
          <w:sz w:val="20"/>
          <w:szCs w:val="22"/>
        </w:rPr>
        <w:t>.20</w:t>
      </w:r>
      <w:r w:rsidR="003B06C0" w:rsidRPr="0012681F">
        <w:rPr>
          <w:rFonts w:ascii="IBM Plex Sans" w:hAnsi="IBM Plex Sans" w:cs="Arial"/>
          <w:b/>
          <w:color w:val="000000"/>
          <w:sz w:val="20"/>
          <w:szCs w:val="22"/>
        </w:rPr>
        <w:t>2</w:t>
      </w:r>
      <w:r w:rsidR="00E04F2C" w:rsidRPr="0012681F">
        <w:rPr>
          <w:rFonts w:ascii="IBM Plex Sans" w:hAnsi="IBM Plex Sans" w:cs="Arial"/>
          <w:b/>
          <w:color w:val="000000"/>
          <w:sz w:val="20"/>
          <w:szCs w:val="22"/>
        </w:rPr>
        <w:t>3</w:t>
      </w:r>
      <w:r w:rsidRPr="0012681F">
        <w:rPr>
          <w:rFonts w:ascii="IBM Plex Sans" w:hAnsi="IBM Plex Sans" w:cs="Arial"/>
          <w:color w:val="000000"/>
          <w:sz w:val="20"/>
          <w:szCs w:val="22"/>
        </w:rPr>
        <w:t xml:space="preserve"> zurücksenden.   Vielen Dank!</w:t>
      </w:r>
    </w:p>
    <w:p w:rsidR="00BA2418" w:rsidRPr="0012681F" w:rsidRDefault="00BA2418" w:rsidP="00BA2418">
      <w:pPr>
        <w:spacing w:before="60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>Landesarbeitsgemeinschaft (LAG) Arbeit Bildung Kultur NRW e.V.</w:t>
      </w:r>
    </w:p>
    <w:p w:rsidR="00BA2418" w:rsidRPr="0012681F" w:rsidRDefault="00BA2418">
      <w:pPr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>Alte Bahnhofstraße 198/200, 44892 Bochum</w:t>
      </w:r>
    </w:p>
    <w:p w:rsidR="00BA2418" w:rsidRPr="0012681F" w:rsidRDefault="00BA2418" w:rsidP="00BA2418">
      <w:pPr>
        <w:spacing w:before="60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>Telefon:</w:t>
      </w:r>
      <w:r w:rsidRPr="0012681F">
        <w:rPr>
          <w:rFonts w:ascii="IBM Plex Sans" w:hAnsi="IBM Plex Sans" w:cs="Arial"/>
          <w:color w:val="000000"/>
          <w:sz w:val="20"/>
          <w:szCs w:val="22"/>
        </w:rPr>
        <w:tab/>
        <w:t>(0234) 810 25 838</w:t>
      </w:r>
    </w:p>
    <w:p w:rsidR="00BA2418" w:rsidRPr="0012681F" w:rsidRDefault="00BA2418">
      <w:pPr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>Fax</w:t>
      </w:r>
      <w:r w:rsidR="00B314F0" w:rsidRPr="0012681F">
        <w:rPr>
          <w:rFonts w:ascii="IBM Plex Sans" w:hAnsi="IBM Plex Sans" w:cs="Arial"/>
          <w:color w:val="000000"/>
          <w:sz w:val="20"/>
          <w:szCs w:val="22"/>
        </w:rPr>
        <w:t>:</w:t>
      </w:r>
      <w:r w:rsidRPr="0012681F">
        <w:rPr>
          <w:rFonts w:ascii="IBM Plex Sans" w:hAnsi="IBM Plex Sans" w:cs="Arial"/>
          <w:color w:val="000000"/>
          <w:sz w:val="20"/>
          <w:szCs w:val="22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</w:rPr>
        <w:tab/>
        <w:t>(0234) 28 65 26</w:t>
      </w:r>
    </w:p>
    <w:p w:rsidR="00BA2418" w:rsidRPr="0012681F" w:rsidRDefault="00BA2418">
      <w:pPr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>Mail</w:t>
      </w:r>
      <w:r w:rsidR="00B314F0" w:rsidRPr="0012681F">
        <w:rPr>
          <w:rFonts w:ascii="IBM Plex Sans" w:hAnsi="IBM Plex Sans" w:cs="Arial"/>
          <w:color w:val="000000"/>
          <w:sz w:val="20"/>
          <w:szCs w:val="22"/>
        </w:rPr>
        <w:t>:</w:t>
      </w:r>
      <w:r w:rsidRPr="0012681F">
        <w:rPr>
          <w:rFonts w:ascii="IBM Plex Sans" w:hAnsi="IBM Plex Sans" w:cs="Arial"/>
          <w:color w:val="000000"/>
          <w:sz w:val="20"/>
          <w:szCs w:val="22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</w:rPr>
        <w:tab/>
        <w:t>info@</w:t>
      </w:r>
      <w:r w:rsidR="00B314F0" w:rsidRPr="0012681F">
        <w:rPr>
          <w:rFonts w:ascii="IBM Plex Sans" w:hAnsi="IBM Plex Sans" w:cs="Arial"/>
          <w:color w:val="000000"/>
          <w:sz w:val="20"/>
          <w:szCs w:val="22"/>
        </w:rPr>
        <w:t>fsjkultur.nrw</w:t>
      </w:r>
    </w:p>
    <w:p w:rsidR="00BA2418" w:rsidRPr="0012681F" w:rsidRDefault="00BA2418" w:rsidP="00BA2418">
      <w:pPr>
        <w:pStyle w:val="Textkrper-Einzug2"/>
        <w:spacing w:before="240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>Einrichtung:</w:t>
      </w:r>
      <w:r w:rsidRPr="0012681F">
        <w:rPr>
          <w:rFonts w:ascii="IBM Plex Sans" w:hAnsi="IBM Plex Sans" w:cs="Arial"/>
          <w:color w:val="000000"/>
          <w:sz w:val="20"/>
          <w:szCs w:val="22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</w:rPr>
        <w:tab/>
      </w:r>
      <w:r w:rsidRPr="0012681F">
        <w:rPr>
          <w:rFonts w:ascii="IBM Plex Sans" w:hAnsi="IBM Plex Sans" w:cs="Arial"/>
          <w:color w:val="A6A6A6"/>
          <w:sz w:val="20"/>
        </w:rPr>
        <w:t>______________</w:t>
      </w:r>
      <w:r w:rsidR="004C5582" w:rsidRPr="0012681F">
        <w:rPr>
          <w:rFonts w:ascii="IBM Plex Sans" w:hAnsi="IBM Plex Sans" w:cs="Arial"/>
          <w:color w:val="A6A6A6"/>
          <w:sz w:val="20"/>
        </w:rPr>
        <w:t>________________________________</w:t>
      </w:r>
    </w:p>
    <w:p w:rsidR="00BA2418" w:rsidRPr="0012681F" w:rsidRDefault="00BA2418" w:rsidP="00BA2418">
      <w:pPr>
        <w:pStyle w:val="Textkrper-Einzug2"/>
        <w:spacing w:before="120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>Ansprechpartner</w:t>
      </w:r>
      <w:r w:rsidR="00720EDF" w:rsidRPr="0012681F">
        <w:rPr>
          <w:rFonts w:ascii="IBM Plex Sans" w:hAnsi="IBM Plex Sans" w:cs="Arial"/>
          <w:color w:val="000000"/>
          <w:sz w:val="20"/>
          <w:szCs w:val="22"/>
        </w:rPr>
        <w:t>*</w:t>
      </w:r>
      <w:r w:rsidRPr="0012681F">
        <w:rPr>
          <w:rFonts w:ascii="IBM Plex Sans" w:hAnsi="IBM Plex Sans" w:cs="Arial"/>
          <w:color w:val="000000"/>
          <w:sz w:val="20"/>
          <w:szCs w:val="22"/>
        </w:rPr>
        <w:t>in:</w:t>
      </w:r>
      <w:r w:rsidRPr="0012681F">
        <w:rPr>
          <w:rFonts w:ascii="IBM Plex Sans" w:hAnsi="IBM Plex Sans" w:cs="Arial"/>
          <w:color w:val="000000"/>
          <w:sz w:val="20"/>
          <w:szCs w:val="22"/>
        </w:rPr>
        <w:tab/>
      </w:r>
      <w:r w:rsidRPr="0012681F">
        <w:rPr>
          <w:rFonts w:ascii="IBM Plex Sans" w:hAnsi="IBM Plex Sans" w:cs="Arial"/>
          <w:color w:val="A6A6A6"/>
          <w:sz w:val="20"/>
        </w:rPr>
        <w:t>______________________________________________</w:t>
      </w:r>
    </w:p>
    <w:p w:rsidR="00BA2418" w:rsidRPr="0012681F" w:rsidRDefault="00BA2418" w:rsidP="00BA2418">
      <w:pPr>
        <w:pStyle w:val="Textkrper-Einzug2"/>
        <w:spacing w:before="120"/>
        <w:rPr>
          <w:rFonts w:ascii="IBM Plex Sans" w:hAnsi="IBM Plex Sans" w:cs="Arial"/>
          <w:color w:val="000000"/>
          <w:sz w:val="20"/>
          <w:szCs w:val="22"/>
          <w:lang w:val="it-IT"/>
        </w:rPr>
      </w:pPr>
      <w:proofErr w:type="spellStart"/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>Adresse</w:t>
      </w:r>
      <w:proofErr w:type="spellEnd"/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>:</w:t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A6A6A6"/>
          <w:sz w:val="20"/>
        </w:rPr>
        <w:t>______________________________________________</w:t>
      </w:r>
    </w:p>
    <w:p w:rsidR="00BA2418" w:rsidRPr="0012681F" w:rsidRDefault="00BA2418" w:rsidP="00BA2418">
      <w:pPr>
        <w:pStyle w:val="Textkrper-Einzug2"/>
        <w:spacing w:before="120"/>
        <w:rPr>
          <w:rFonts w:ascii="IBM Plex Sans" w:hAnsi="IBM Plex Sans" w:cs="Arial"/>
          <w:color w:val="000000"/>
          <w:sz w:val="20"/>
          <w:szCs w:val="22"/>
          <w:lang w:val="it-IT"/>
        </w:rPr>
      </w:pP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A6A6A6"/>
          <w:sz w:val="20"/>
        </w:rPr>
        <w:t>______________________________________________</w:t>
      </w:r>
    </w:p>
    <w:p w:rsidR="00BA2418" w:rsidRPr="0012681F" w:rsidRDefault="00BA2418" w:rsidP="00BA2418">
      <w:pPr>
        <w:pStyle w:val="Textkrper-Einzug2"/>
        <w:spacing w:before="120"/>
        <w:rPr>
          <w:rFonts w:ascii="IBM Plex Sans" w:hAnsi="IBM Plex Sans" w:cs="Arial"/>
          <w:color w:val="000000"/>
          <w:sz w:val="20"/>
          <w:szCs w:val="22"/>
          <w:lang w:val="it-IT"/>
        </w:rPr>
      </w:pPr>
      <w:proofErr w:type="spellStart"/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>Telefon</w:t>
      </w:r>
      <w:proofErr w:type="spellEnd"/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>:</w:t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A6A6A6"/>
          <w:sz w:val="20"/>
        </w:rPr>
        <w:t>______________________________________________</w:t>
      </w:r>
    </w:p>
    <w:p w:rsidR="00BA2418" w:rsidRPr="0012681F" w:rsidRDefault="00BA2418" w:rsidP="00BA2418">
      <w:pPr>
        <w:pStyle w:val="Textkrper-Einzug2"/>
        <w:spacing w:before="120"/>
        <w:rPr>
          <w:rFonts w:ascii="IBM Plex Sans" w:hAnsi="IBM Plex Sans" w:cs="Arial"/>
          <w:color w:val="000000"/>
          <w:sz w:val="20"/>
          <w:szCs w:val="22"/>
          <w:lang w:val="it-IT"/>
        </w:rPr>
      </w:pP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>Fax:</w:t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A6A6A6"/>
          <w:sz w:val="20"/>
        </w:rPr>
        <w:t>______________________________________________</w:t>
      </w:r>
    </w:p>
    <w:p w:rsidR="00BA2418" w:rsidRPr="0012681F" w:rsidRDefault="00BA2418" w:rsidP="00BA2418">
      <w:pPr>
        <w:pStyle w:val="Textkrper-Einzug2"/>
        <w:spacing w:before="120"/>
        <w:rPr>
          <w:rFonts w:ascii="IBM Plex Sans" w:hAnsi="IBM Plex Sans" w:cs="Arial"/>
          <w:color w:val="000000"/>
          <w:sz w:val="20"/>
          <w:szCs w:val="22"/>
          <w:lang w:val="it-IT"/>
        </w:rPr>
      </w:pP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>E-Mail:</w:t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000000"/>
          <w:sz w:val="20"/>
          <w:szCs w:val="22"/>
          <w:lang w:val="it-IT"/>
        </w:rPr>
        <w:tab/>
      </w:r>
      <w:r w:rsidRPr="0012681F">
        <w:rPr>
          <w:rFonts w:ascii="IBM Plex Sans" w:hAnsi="IBM Plex Sans" w:cs="Arial"/>
          <w:color w:val="A6A6A6"/>
          <w:sz w:val="20"/>
        </w:rPr>
        <w:t>______________________________________________</w:t>
      </w:r>
    </w:p>
    <w:p w:rsidR="00BA2418" w:rsidRPr="0012681F" w:rsidRDefault="00BA2418">
      <w:pPr>
        <w:pStyle w:val="Textkrper-Einzug2"/>
        <w:ind w:left="0" w:firstLine="0"/>
        <w:rPr>
          <w:rFonts w:ascii="IBM Plex Sans" w:eastAsia="Times New Roman" w:hAnsi="IBM Plex Sans" w:cs="Arial"/>
          <w:color w:val="000000"/>
          <w:sz w:val="20"/>
          <w:szCs w:val="22"/>
          <w:lang w:val="it-IT"/>
        </w:rPr>
      </w:pPr>
    </w:p>
    <w:p w:rsidR="00BA2418" w:rsidRPr="0012681F" w:rsidRDefault="004C5582" w:rsidP="004C5582">
      <w:pPr>
        <w:pStyle w:val="Textkrper-Einzug2"/>
        <w:spacing w:before="60" w:after="60"/>
        <w:ind w:left="703" w:hanging="703"/>
        <w:jc w:val="both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Segoe UI Symbol" w:eastAsia="MS Gothic" w:hAnsi="Segoe UI Symbol" w:cs="Segoe UI Symbol"/>
          <w:b/>
          <w:color w:val="000000"/>
          <w:sz w:val="32"/>
          <w:szCs w:val="32"/>
        </w:rPr>
        <w:t>☐</w:t>
      </w:r>
      <w:r w:rsidR="00BA2418" w:rsidRPr="0012681F">
        <w:rPr>
          <w:rFonts w:ascii="IBM Plex Sans" w:eastAsia="Times New Roman" w:hAnsi="IBM Plex Sans" w:cs="Arial"/>
          <w:color w:val="000000"/>
          <w:sz w:val="20"/>
          <w:szCs w:val="22"/>
        </w:rPr>
        <w:tab/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 xml:space="preserve">Wir möchten Einsatzstelle in den Freiwilligendiensten Kultur und Bildung für den Jahrgang </w:t>
      </w:r>
      <w:r w:rsidR="003B06C0" w:rsidRPr="0012681F">
        <w:rPr>
          <w:rFonts w:ascii="IBM Plex Sans" w:hAnsi="IBM Plex Sans" w:cs="Arial"/>
          <w:color w:val="000000"/>
          <w:sz w:val="20"/>
          <w:szCs w:val="22"/>
        </w:rPr>
        <w:t>202</w:t>
      </w:r>
      <w:r w:rsidR="00E04F2C" w:rsidRPr="0012681F">
        <w:rPr>
          <w:rFonts w:ascii="IBM Plex Sans" w:hAnsi="IBM Plex Sans" w:cs="Arial"/>
          <w:color w:val="000000"/>
          <w:sz w:val="20"/>
          <w:szCs w:val="22"/>
        </w:rPr>
        <w:t>4</w:t>
      </w:r>
      <w:r w:rsidR="003B06C0" w:rsidRPr="0012681F">
        <w:rPr>
          <w:rFonts w:ascii="IBM Plex Sans" w:hAnsi="IBM Plex Sans" w:cs="Arial"/>
          <w:color w:val="000000"/>
          <w:sz w:val="20"/>
          <w:szCs w:val="22"/>
        </w:rPr>
        <w:t>/202</w:t>
      </w:r>
      <w:r w:rsidR="00E04F2C" w:rsidRPr="0012681F">
        <w:rPr>
          <w:rFonts w:ascii="IBM Plex Sans" w:hAnsi="IBM Plex Sans" w:cs="Arial"/>
          <w:color w:val="000000"/>
          <w:sz w:val="20"/>
          <w:szCs w:val="22"/>
        </w:rPr>
        <w:t>5</w:t>
      </w:r>
      <w:r w:rsidR="00262721" w:rsidRPr="0012681F">
        <w:rPr>
          <w:rFonts w:ascii="IBM Plex Sans" w:hAnsi="IBM Plex Sans" w:cs="Arial"/>
          <w:color w:val="000000"/>
          <w:sz w:val="20"/>
          <w:szCs w:val="22"/>
        </w:rPr>
        <w:t xml:space="preserve"> </w:t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>werden/bleiben.</w:t>
      </w:r>
    </w:p>
    <w:p w:rsidR="00BA2418" w:rsidRPr="0012681F" w:rsidRDefault="004C5582" w:rsidP="00F67F6D">
      <w:pPr>
        <w:pStyle w:val="Textkrper-Einzug2"/>
        <w:spacing w:before="60" w:after="240"/>
        <w:ind w:left="703" w:hanging="703"/>
        <w:jc w:val="both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Segoe UI Symbol" w:eastAsia="MS Gothic" w:hAnsi="Segoe UI Symbol" w:cs="Segoe UI Symbol"/>
          <w:b/>
          <w:color w:val="000000"/>
          <w:sz w:val="32"/>
          <w:szCs w:val="32"/>
        </w:rPr>
        <w:t>☐</w:t>
      </w:r>
      <w:r w:rsidR="00BA2418" w:rsidRPr="0012681F">
        <w:rPr>
          <w:rFonts w:ascii="IBM Plex Sans" w:eastAsia="Times New Roman" w:hAnsi="IBM Plex Sans" w:cs="Arial"/>
          <w:color w:val="000000"/>
          <w:sz w:val="20"/>
          <w:szCs w:val="22"/>
        </w:rPr>
        <w:tab/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 xml:space="preserve">Für den Jahrgang </w:t>
      </w:r>
      <w:r w:rsidR="00FF6FFC" w:rsidRPr="0012681F">
        <w:rPr>
          <w:rFonts w:ascii="IBM Plex Sans" w:hAnsi="IBM Plex Sans" w:cs="Arial"/>
          <w:color w:val="000000"/>
          <w:sz w:val="20"/>
          <w:szCs w:val="22"/>
        </w:rPr>
        <w:t>20</w:t>
      </w:r>
      <w:r w:rsidR="00B314F0" w:rsidRPr="0012681F">
        <w:rPr>
          <w:rFonts w:ascii="IBM Plex Sans" w:hAnsi="IBM Plex Sans" w:cs="Arial"/>
          <w:color w:val="000000"/>
          <w:sz w:val="20"/>
          <w:szCs w:val="22"/>
        </w:rPr>
        <w:t>2</w:t>
      </w:r>
      <w:r w:rsidR="00E04F2C" w:rsidRPr="0012681F">
        <w:rPr>
          <w:rFonts w:ascii="IBM Plex Sans" w:hAnsi="IBM Plex Sans" w:cs="Arial"/>
          <w:color w:val="000000"/>
          <w:sz w:val="20"/>
          <w:szCs w:val="22"/>
        </w:rPr>
        <w:t>4</w:t>
      </w:r>
      <w:r w:rsidR="00FF6FFC" w:rsidRPr="0012681F">
        <w:rPr>
          <w:rFonts w:ascii="IBM Plex Sans" w:hAnsi="IBM Plex Sans" w:cs="Arial"/>
          <w:color w:val="000000"/>
          <w:sz w:val="20"/>
          <w:szCs w:val="22"/>
        </w:rPr>
        <w:t>/202</w:t>
      </w:r>
      <w:r w:rsidR="00E04F2C" w:rsidRPr="0012681F">
        <w:rPr>
          <w:rFonts w:ascii="IBM Plex Sans" w:hAnsi="IBM Plex Sans" w:cs="Arial"/>
          <w:color w:val="000000"/>
          <w:sz w:val="20"/>
          <w:szCs w:val="22"/>
        </w:rPr>
        <w:t>5</w:t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 xml:space="preserve"> möchten wir in den Freiwilligendiensten Kultur und Bildung die folgenden Freiwilligenplätze bereitstellen:</w:t>
      </w:r>
    </w:p>
    <w:p w:rsidR="00BA2418" w:rsidRPr="0012681F" w:rsidRDefault="00BA2418" w:rsidP="00BA2418">
      <w:pPr>
        <w:pStyle w:val="Textkrper-Einzug2"/>
        <w:spacing w:before="120" w:after="60"/>
        <w:ind w:left="703" w:hanging="703"/>
        <w:jc w:val="both"/>
        <w:rPr>
          <w:rFonts w:ascii="IBM Plex Sans" w:eastAsia="Times New Roman" w:hAnsi="IBM Plex Sans" w:cs="Arial"/>
          <w:color w:val="000000"/>
          <w:sz w:val="20"/>
          <w:szCs w:val="22"/>
        </w:rPr>
      </w:pPr>
      <w:r w:rsidRPr="0012681F">
        <w:rPr>
          <w:rFonts w:ascii="IBM Plex Sans" w:eastAsia="Times New Roman" w:hAnsi="IBM Plex Sans" w:cs="Arial"/>
          <w:color w:val="000000"/>
          <w:sz w:val="20"/>
          <w:szCs w:val="22"/>
        </w:rPr>
        <w:tab/>
      </w:r>
      <w:r w:rsidR="00DC691E" w:rsidRPr="0012681F">
        <w:rPr>
          <w:rFonts w:ascii="IBM Plex Sans" w:eastAsia="Times New Roman" w:hAnsi="IBM Plex Sans" w:cs="Arial"/>
          <w:color w:val="000000"/>
          <w:sz w:val="20"/>
          <w:szCs w:val="22"/>
        </w:rPr>
        <w:t>Im</w:t>
      </w:r>
      <w:r w:rsidR="00804CCA" w:rsidRPr="0012681F">
        <w:rPr>
          <w:rFonts w:ascii="IBM Plex Sans" w:eastAsia="Times New Roman" w:hAnsi="IBM Plex Sans" w:cs="Arial"/>
          <w:color w:val="000000"/>
          <w:sz w:val="20"/>
          <w:szCs w:val="22"/>
        </w:rPr>
        <w:t xml:space="preserve">    </w:t>
      </w:r>
      <w:r w:rsidR="00DC691E" w:rsidRPr="0012681F">
        <w:rPr>
          <w:rFonts w:ascii="IBM Plex Sans" w:eastAsia="Times New Roman" w:hAnsi="IBM Plex Sans" w:cs="Arial"/>
          <w:color w:val="000000"/>
          <w:sz w:val="20"/>
          <w:szCs w:val="22"/>
        </w:rPr>
        <w:t xml:space="preserve"> </w:t>
      </w:r>
      <w:r w:rsidR="0012681F" w:rsidRPr="0012681F">
        <w:rPr>
          <w:rFonts w:ascii="IBM Plex Sans" w:hAnsi="IBM Plex Sans" w:cs="Arial"/>
          <w:noProof/>
          <w:color w:val="000000"/>
          <w:sz w:val="16"/>
          <w:szCs w:val="22"/>
        </w:rPr>
        <w:drawing>
          <wp:inline distT="0" distB="0" distL="0" distR="0">
            <wp:extent cx="1295400" cy="228600"/>
            <wp:effectExtent l="0" t="0" r="0" b="0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CCA" w:rsidRPr="0012681F">
        <w:rPr>
          <w:rFonts w:ascii="IBM Plex Sans" w:eastAsia="Times New Roman" w:hAnsi="IBM Plex Sans" w:cs="Arial"/>
          <w:color w:val="000000"/>
          <w:sz w:val="20"/>
          <w:szCs w:val="22"/>
        </w:rPr>
        <w:t xml:space="preserve">     </w:t>
      </w:r>
      <w:r w:rsidRPr="0012681F">
        <w:rPr>
          <w:rFonts w:ascii="IBM Plex Sans" w:eastAsia="Times New Roman" w:hAnsi="IBM Plex Sans" w:cs="Arial"/>
          <w:color w:val="A6A6A6"/>
          <w:sz w:val="20"/>
        </w:rPr>
        <w:t>____</w:t>
      </w:r>
      <w:r w:rsidRPr="0012681F">
        <w:rPr>
          <w:rFonts w:ascii="IBM Plex Sans" w:eastAsia="Times New Roman" w:hAnsi="IBM Plex Sans" w:cs="Arial"/>
          <w:color w:val="000000"/>
          <w:sz w:val="20"/>
          <w:szCs w:val="22"/>
          <w:vertAlign w:val="superscript"/>
        </w:rPr>
        <w:t xml:space="preserve"> </w:t>
      </w:r>
      <w:r w:rsidR="00DC691E" w:rsidRPr="0012681F">
        <w:rPr>
          <w:rFonts w:ascii="IBM Plex Sans" w:eastAsia="Times New Roman" w:hAnsi="IBM Plex Sans" w:cs="Arial"/>
          <w:color w:val="000000"/>
          <w:sz w:val="20"/>
          <w:szCs w:val="22"/>
          <w:vertAlign w:val="superscript"/>
        </w:rPr>
        <w:t xml:space="preserve">  </w:t>
      </w:r>
      <w:r w:rsidR="00832096" w:rsidRPr="0012681F">
        <w:rPr>
          <w:rFonts w:ascii="IBM Plex Sans" w:eastAsia="Times New Roman" w:hAnsi="IBM Plex Sans" w:cs="Arial"/>
          <w:color w:val="000000"/>
          <w:sz w:val="20"/>
          <w:szCs w:val="22"/>
        </w:rPr>
        <w:t>Freiwilligenplatz/-p</w:t>
      </w:r>
      <w:r w:rsidR="00DC691E" w:rsidRPr="0012681F">
        <w:rPr>
          <w:rFonts w:ascii="IBM Plex Sans" w:eastAsia="Times New Roman" w:hAnsi="IBM Plex Sans" w:cs="Arial"/>
          <w:color w:val="000000"/>
          <w:sz w:val="20"/>
          <w:szCs w:val="22"/>
        </w:rPr>
        <w:t>lätze.</w:t>
      </w:r>
    </w:p>
    <w:p w:rsidR="00BA2418" w:rsidRPr="0012681F" w:rsidRDefault="004C5582" w:rsidP="00804CCA">
      <w:pPr>
        <w:pStyle w:val="Textkrper-Einzug2"/>
        <w:spacing w:before="120" w:after="60"/>
        <w:ind w:left="703" w:hanging="703"/>
        <w:jc w:val="both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Segoe UI Symbol" w:eastAsia="MS Gothic" w:hAnsi="Segoe UI Symbol" w:cs="Segoe UI Symbol"/>
          <w:b/>
          <w:color w:val="000000"/>
          <w:sz w:val="32"/>
          <w:szCs w:val="32"/>
        </w:rPr>
        <w:t>☐</w:t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ab/>
        <w:t xml:space="preserve">Wir sind in der Lage die Finanzierung </w:t>
      </w:r>
      <w:r w:rsidR="00DC691E" w:rsidRPr="0012681F">
        <w:rPr>
          <w:rFonts w:ascii="IBM Plex Sans" w:hAnsi="IBM Plex Sans" w:cs="Arial"/>
          <w:color w:val="000000"/>
          <w:sz w:val="20"/>
          <w:szCs w:val="22"/>
        </w:rPr>
        <w:t>pro Freiwilligenplatz</w:t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 xml:space="preserve"> in Höhe von monatlich insgesamt ca. </w:t>
      </w:r>
      <w:r w:rsidR="00E04F2C" w:rsidRPr="0012681F">
        <w:rPr>
          <w:rFonts w:ascii="IBM Plex Sans" w:hAnsi="IBM Plex Sans" w:cs="Arial"/>
          <w:b/>
          <w:sz w:val="20"/>
          <w:szCs w:val="22"/>
        </w:rPr>
        <w:t>9</w:t>
      </w:r>
      <w:r w:rsidR="003F6343" w:rsidRPr="0012681F">
        <w:rPr>
          <w:rFonts w:ascii="IBM Plex Sans" w:hAnsi="IBM Plex Sans" w:cs="Arial"/>
          <w:b/>
          <w:sz w:val="20"/>
          <w:szCs w:val="22"/>
        </w:rPr>
        <w:t>51</w:t>
      </w:r>
      <w:r w:rsidR="000A0B47" w:rsidRPr="0012681F">
        <w:rPr>
          <w:rFonts w:ascii="IBM Plex Sans" w:hAnsi="IBM Plex Sans" w:cs="Arial"/>
          <w:b/>
          <w:sz w:val="20"/>
          <w:szCs w:val="22"/>
        </w:rPr>
        <w:t xml:space="preserve"> €</w:t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 xml:space="preserve"> im Freiwilligen Sozialen Jahr sicherzustellen (*).</w:t>
      </w:r>
    </w:p>
    <w:p w:rsidR="00BA2418" w:rsidRPr="0012681F" w:rsidRDefault="004C5582" w:rsidP="004C5582">
      <w:pPr>
        <w:pStyle w:val="Textkrper-Einzug2"/>
        <w:spacing w:before="60" w:after="60"/>
        <w:jc w:val="both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Segoe UI Symbol" w:eastAsia="MS Gothic" w:hAnsi="Segoe UI Symbol" w:cs="Segoe UI Symbol"/>
          <w:b/>
          <w:color w:val="000000"/>
          <w:sz w:val="32"/>
          <w:szCs w:val="32"/>
        </w:rPr>
        <w:t>☐</w:t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ab/>
        <w:t>Wir möchten den</w:t>
      </w:r>
      <w:r w:rsidR="009F4827" w:rsidRPr="0012681F">
        <w:rPr>
          <w:rFonts w:ascii="IBM Plex Sans" w:hAnsi="IBM Plex Sans" w:cs="Arial"/>
          <w:color w:val="000000"/>
          <w:sz w:val="20"/>
          <w:szCs w:val="22"/>
        </w:rPr>
        <w:t xml:space="preserve"> Platz an folgende*</w:t>
      </w:r>
      <w:r w:rsidR="00BA2418" w:rsidRPr="0012681F">
        <w:rPr>
          <w:rFonts w:ascii="IBM Plex Sans" w:hAnsi="IBM Plex Sans" w:cs="Arial"/>
          <w:color w:val="000000"/>
          <w:sz w:val="20"/>
          <w:szCs w:val="22"/>
        </w:rPr>
        <w:t>n uns bekannte</w:t>
      </w:r>
      <w:r w:rsidR="009F4827" w:rsidRPr="0012681F">
        <w:rPr>
          <w:rFonts w:ascii="IBM Plex Sans" w:hAnsi="IBM Plex Sans" w:cs="Arial"/>
          <w:color w:val="000000"/>
          <w:sz w:val="20"/>
          <w:szCs w:val="22"/>
        </w:rPr>
        <w:t>*n Jugendliche*</w:t>
      </w:r>
      <w:r w:rsidR="004574E5" w:rsidRPr="0012681F">
        <w:rPr>
          <w:rFonts w:ascii="IBM Plex Sans" w:hAnsi="IBM Plex Sans" w:cs="Arial"/>
          <w:color w:val="000000"/>
          <w:sz w:val="20"/>
          <w:szCs w:val="22"/>
        </w:rPr>
        <w:t>n vergeben:</w:t>
      </w:r>
    </w:p>
    <w:p w:rsidR="00BA2418" w:rsidRPr="0012681F" w:rsidRDefault="00BA2418" w:rsidP="00BA2418">
      <w:pPr>
        <w:pStyle w:val="Textkrper-Einzug2"/>
        <w:ind w:left="708" w:firstLine="0"/>
        <w:rPr>
          <w:rFonts w:ascii="IBM Plex Sans" w:hAnsi="IBM Plex Sans" w:cs="Arial"/>
          <w:color w:val="000000"/>
          <w:sz w:val="20"/>
          <w:szCs w:val="16"/>
        </w:rPr>
      </w:pPr>
    </w:p>
    <w:p w:rsidR="00BA2418" w:rsidRPr="0012681F" w:rsidRDefault="00BA2418" w:rsidP="00BA2418">
      <w:pPr>
        <w:pStyle w:val="Textkrper-Einzug2"/>
        <w:ind w:left="708" w:firstLine="0"/>
        <w:rPr>
          <w:rFonts w:ascii="IBM Plex Sans" w:hAnsi="IBM Plex Sans" w:cs="Arial"/>
          <w:color w:val="000000"/>
          <w:sz w:val="20"/>
          <w:szCs w:val="16"/>
        </w:rPr>
      </w:pPr>
    </w:p>
    <w:p w:rsidR="00BA2418" w:rsidRPr="0012681F" w:rsidRDefault="00BA2418">
      <w:pPr>
        <w:pStyle w:val="Textkrper-Einzug2"/>
        <w:rPr>
          <w:rFonts w:ascii="IBM Plex Sans" w:hAnsi="IBM Plex Sans" w:cs="Arial"/>
          <w:color w:val="A6A6A6"/>
          <w:sz w:val="22"/>
          <w:szCs w:val="22"/>
        </w:rPr>
      </w:pPr>
      <w:r w:rsidRPr="0012681F">
        <w:rPr>
          <w:rFonts w:ascii="IBM Plex Sans" w:hAnsi="IBM Plex Sans" w:cs="Arial"/>
          <w:color w:val="000000"/>
          <w:sz w:val="22"/>
          <w:szCs w:val="22"/>
        </w:rPr>
        <w:tab/>
      </w:r>
      <w:r w:rsidRPr="0012681F">
        <w:rPr>
          <w:rFonts w:ascii="IBM Plex Sans" w:hAnsi="IBM Plex Sans" w:cs="Arial"/>
          <w:color w:val="A6A6A6"/>
          <w:sz w:val="22"/>
          <w:szCs w:val="22"/>
        </w:rPr>
        <w:t>______________________________________________</w:t>
      </w:r>
      <w:r w:rsidR="00DC691E" w:rsidRPr="0012681F">
        <w:rPr>
          <w:rFonts w:ascii="IBM Plex Sans" w:hAnsi="IBM Plex Sans" w:cs="Arial"/>
          <w:color w:val="A6A6A6"/>
          <w:sz w:val="22"/>
          <w:szCs w:val="22"/>
        </w:rPr>
        <w:t>_________________________</w:t>
      </w:r>
    </w:p>
    <w:p w:rsidR="00BA2418" w:rsidRPr="0012681F" w:rsidRDefault="00BA2418" w:rsidP="00B314F0">
      <w:pPr>
        <w:pStyle w:val="Textkrper-Einzug2"/>
        <w:jc w:val="both"/>
        <w:rPr>
          <w:rFonts w:ascii="IBM Plex Sans" w:hAnsi="IBM Plex Sans" w:cs="Arial"/>
          <w:color w:val="000000"/>
          <w:sz w:val="16"/>
          <w:szCs w:val="22"/>
        </w:rPr>
      </w:pPr>
      <w:r w:rsidRPr="0012681F">
        <w:rPr>
          <w:rFonts w:ascii="IBM Plex Sans" w:hAnsi="IBM Plex Sans" w:cs="Arial"/>
          <w:color w:val="000000"/>
          <w:sz w:val="16"/>
          <w:szCs w:val="22"/>
        </w:rPr>
        <w:tab/>
        <w:t>(Die Jugendlichen</w:t>
      </w:r>
      <w:r w:rsidR="00BA21E2" w:rsidRPr="0012681F">
        <w:rPr>
          <w:rFonts w:ascii="IBM Plex Sans" w:hAnsi="IBM Plex Sans" w:cs="Arial"/>
          <w:color w:val="000000"/>
          <w:sz w:val="16"/>
          <w:szCs w:val="22"/>
        </w:rPr>
        <w:t>*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</w:t>
      </w:r>
      <w:r w:rsidR="00B314F0" w:rsidRPr="0012681F">
        <w:rPr>
          <w:rFonts w:ascii="IBM Plex Sans" w:hAnsi="IBM Plex Sans" w:cs="Arial"/>
          <w:color w:val="000000"/>
          <w:sz w:val="16"/>
          <w:szCs w:val="22"/>
        </w:rPr>
        <w:t>melden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sich in der Zeit vom </w:t>
      </w:r>
      <w:r w:rsidR="003F6343" w:rsidRPr="0012681F">
        <w:rPr>
          <w:rFonts w:ascii="IBM Plex Sans" w:hAnsi="IBM Plex Sans" w:cs="Arial"/>
          <w:b/>
          <w:color w:val="000000"/>
          <w:sz w:val="16"/>
          <w:szCs w:val="22"/>
        </w:rPr>
        <w:t>01</w:t>
      </w:r>
      <w:r w:rsidR="00B314F0" w:rsidRPr="0012681F">
        <w:rPr>
          <w:rFonts w:ascii="IBM Plex Sans" w:hAnsi="IBM Plex Sans" w:cs="Arial"/>
          <w:b/>
          <w:color w:val="000000"/>
          <w:sz w:val="16"/>
          <w:szCs w:val="22"/>
        </w:rPr>
        <w:t>.0</w:t>
      </w:r>
      <w:r w:rsidR="003F6343" w:rsidRPr="0012681F">
        <w:rPr>
          <w:rFonts w:ascii="IBM Plex Sans" w:hAnsi="IBM Plex Sans" w:cs="Arial"/>
          <w:b/>
          <w:color w:val="000000"/>
          <w:sz w:val="16"/>
          <w:szCs w:val="22"/>
        </w:rPr>
        <w:t>2</w:t>
      </w:r>
      <w:r w:rsidR="00B314F0" w:rsidRPr="0012681F">
        <w:rPr>
          <w:rFonts w:ascii="IBM Plex Sans" w:hAnsi="IBM Plex Sans" w:cs="Arial"/>
          <w:b/>
          <w:color w:val="000000"/>
          <w:sz w:val="16"/>
          <w:szCs w:val="22"/>
        </w:rPr>
        <w:t>.202</w:t>
      </w:r>
      <w:r w:rsidR="00E04F2C" w:rsidRPr="0012681F">
        <w:rPr>
          <w:rFonts w:ascii="IBM Plex Sans" w:hAnsi="IBM Plex Sans" w:cs="Arial"/>
          <w:b/>
          <w:color w:val="000000"/>
          <w:sz w:val="16"/>
          <w:szCs w:val="22"/>
        </w:rPr>
        <w:t>4</w:t>
      </w:r>
      <w:r w:rsidRPr="0012681F">
        <w:rPr>
          <w:rFonts w:ascii="IBM Plex Sans" w:hAnsi="IBM Plex Sans" w:cs="Arial"/>
          <w:b/>
          <w:color w:val="000000"/>
          <w:sz w:val="16"/>
          <w:szCs w:val="22"/>
        </w:rPr>
        <w:t xml:space="preserve"> bis zum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</w:t>
      </w:r>
      <w:r w:rsidR="003B06C0" w:rsidRPr="0012681F">
        <w:rPr>
          <w:rFonts w:ascii="IBM Plex Sans" w:hAnsi="IBM Plex Sans" w:cs="Arial"/>
          <w:b/>
          <w:color w:val="000000"/>
          <w:sz w:val="16"/>
          <w:szCs w:val="22"/>
        </w:rPr>
        <w:t>15.03.202</w:t>
      </w:r>
      <w:r w:rsidR="00E04F2C" w:rsidRPr="0012681F">
        <w:rPr>
          <w:rFonts w:ascii="IBM Plex Sans" w:hAnsi="IBM Plex Sans" w:cs="Arial"/>
          <w:b/>
          <w:color w:val="000000"/>
          <w:sz w:val="16"/>
          <w:szCs w:val="22"/>
        </w:rPr>
        <w:t>4</w:t>
      </w:r>
      <w:r w:rsidR="00B314F0" w:rsidRPr="0012681F">
        <w:rPr>
          <w:rFonts w:ascii="IBM Plex Sans" w:hAnsi="IBM Plex Sans" w:cs="Arial"/>
          <w:b/>
          <w:color w:val="000000"/>
          <w:sz w:val="16"/>
          <w:szCs w:val="22"/>
        </w:rPr>
        <w:t xml:space="preserve"> </w:t>
      </w:r>
      <w:r w:rsidRPr="0012681F">
        <w:rPr>
          <w:rFonts w:ascii="IBM Plex Sans" w:hAnsi="IBM Plex Sans" w:cs="Arial"/>
          <w:color w:val="000000"/>
          <w:sz w:val="16"/>
          <w:szCs w:val="22"/>
        </w:rPr>
        <w:t>über das Onlineportal</w:t>
      </w:r>
      <w:r w:rsidR="00B314F0" w:rsidRPr="0012681F">
        <w:rPr>
          <w:rFonts w:ascii="IBM Plex Sans" w:hAnsi="IBM Plex Sans" w:cs="Arial"/>
          <w:color w:val="000000"/>
          <w:sz w:val="16"/>
          <w:szCs w:val="22"/>
        </w:rPr>
        <w:t xml:space="preserve"> für Ihre/-n Platz/Plätze an. </w:t>
      </w:r>
      <w:r w:rsidRPr="0012681F">
        <w:rPr>
          <w:rFonts w:ascii="IBM Plex Sans" w:hAnsi="IBM Plex Sans" w:cs="Arial"/>
          <w:color w:val="000000"/>
          <w:sz w:val="16"/>
          <w:szCs w:val="22"/>
        </w:rPr>
        <w:t>Alle Einrichtun</w:t>
      </w:r>
      <w:r w:rsidR="009112B6" w:rsidRPr="0012681F">
        <w:rPr>
          <w:rFonts w:ascii="IBM Plex Sans" w:hAnsi="IBM Plex Sans" w:cs="Arial"/>
          <w:color w:val="000000"/>
          <w:sz w:val="16"/>
          <w:szCs w:val="22"/>
        </w:rPr>
        <w:t>gen, die an dieser Stelle keine*</w:t>
      </w:r>
      <w:r w:rsidRPr="0012681F">
        <w:rPr>
          <w:rFonts w:ascii="IBM Plex Sans" w:hAnsi="IBM Plex Sans" w:cs="Arial"/>
          <w:color w:val="000000"/>
          <w:sz w:val="16"/>
          <w:szCs w:val="22"/>
        </w:rPr>
        <w:t>n Jugendliche</w:t>
      </w:r>
      <w:r w:rsidR="009112B6" w:rsidRPr="0012681F">
        <w:rPr>
          <w:rFonts w:ascii="IBM Plex Sans" w:hAnsi="IBM Plex Sans" w:cs="Arial"/>
          <w:color w:val="000000"/>
          <w:sz w:val="16"/>
          <w:szCs w:val="22"/>
        </w:rPr>
        <w:t>*</w:t>
      </w:r>
      <w:r w:rsidRPr="0012681F">
        <w:rPr>
          <w:rFonts w:ascii="IBM Plex Sans" w:hAnsi="IBM Plex Sans" w:cs="Arial"/>
          <w:color w:val="000000"/>
          <w:sz w:val="16"/>
          <w:szCs w:val="22"/>
        </w:rPr>
        <w:t>n benennen, beteiligen sich am zen</w:t>
      </w:r>
      <w:r w:rsidR="00DC691E" w:rsidRPr="0012681F">
        <w:rPr>
          <w:rFonts w:ascii="IBM Plex Sans" w:hAnsi="IBM Plex Sans" w:cs="Arial"/>
          <w:color w:val="000000"/>
          <w:sz w:val="16"/>
          <w:szCs w:val="22"/>
        </w:rPr>
        <w:t>tralen Vermittlungsverfahren der ‚Freiwilligendienste Kultur und Bildung’</w:t>
      </w:r>
      <w:r w:rsidRPr="0012681F">
        <w:rPr>
          <w:rFonts w:ascii="IBM Plex Sans" w:hAnsi="IBM Plex Sans" w:cs="Arial"/>
          <w:color w:val="000000"/>
          <w:sz w:val="16"/>
          <w:szCs w:val="22"/>
        </w:rPr>
        <w:t>.)</w:t>
      </w:r>
    </w:p>
    <w:p w:rsidR="00BA2418" w:rsidRPr="0012681F" w:rsidRDefault="00BA2418" w:rsidP="00BA2418">
      <w:pPr>
        <w:pStyle w:val="Textkrper-Einzug2"/>
        <w:ind w:left="708" w:firstLine="0"/>
        <w:rPr>
          <w:rFonts w:ascii="IBM Plex Sans" w:hAnsi="IBM Plex Sans" w:cs="Arial"/>
          <w:color w:val="000000"/>
          <w:sz w:val="16"/>
          <w:szCs w:val="16"/>
        </w:rPr>
      </w:pPr>
    </w:p>
    <w:p w:rsidR="00BA2418" w:rsidRPr="0012681F" w:rsidRDefault="00BA2418" w:rsidP="00BA2418">
      <w:pPr>
        <w:pStyle w:val="Textkrper-Einzug2"/>
        <w:spacing w:after="120"/>
        <w:ind w:left="0" w:firstLine="0"/>
        <w:rPr>
          <w:rFonts w:ascii="IBM Plex Sans" w:hAnsi="IBM Plex Sans" w:cs="Arial"/>
          <w:color w:val="000000"/>
          <w:sz w:val="20"/>
          <w:szCs w:val="22"/>
        </w:rPr>
      </w:pPr>
      <w:r w:rsidRPr="0012681F">
        <w:rPr>
          <w:rFonts w:ascii="IBM Plex Sans" w:hAnsi="IBM Plex Sans" w:cs="Arial"/>
          <w:color w:val="000000"/>
          <w:sz w:val="20"/>
          <w:szCs w:val="22"/>
        </w:rPr>
        <w:t>Bemerkungen / Ergänzungen / Hinweise:</w:t>
      </w:r>
    </w:p>
    <w:p w:rsidR="00BA2418" w:rsidRPr="0012681F" w:rsidRDefault="00BA2418">
      <w:pPr>
        <w:pStyle w:val="Textkrper-Einzug2"/>
        <w:spacing w:line="360" w:lineRule="auto"/>
        <w:rPr>
          <w:rFonts w:ascii="IBM Plex Sans" w:hAnsi="IBM Plex Sans" w:cs="Arial"/>
          <w:color w:val="A6A6A6"/>
          <w:sz w:val="20"/>
        </w:rPr>
      </w:pPr>
      <w:r w:rsidRPr="0012681F">
        <w:rPr>
          <w:rFonts w:ascii="IBM Plex Sans" w:hAnsi="IBM Plex Sans" w:cs="Arial"/>
          <w:color w:val="A6A6A6"/>
          <w:sz w:val="20"/>
        </w:rPr>
        <w:t>____________________________________________________________________________________</w:t>
      </w:r>
    </w:p>
    <w:p w:rsidR="00BA2418" w:rsidRPr="0012681F" w:rsidRDefault="00BA2418">
      <w:pPr>
        <w:pStyle w:val="Textkrper-Einzug2"/>
        <w:spacing w:line="360" w:lineRule="auto"/>
        <w:rPr>
          <w:rFonts w:ascii="IBM Plex Sans" w:hAnsi="IBM Plex Sans" w:cs="Arial"/>
          <w:color w:val="A6A6A6"/>
          <w:sz w:val="20"/>
        </w:rPr>
      </w:pPr>
      <w:r w:rsidRPr="0012681F">
        <w:rPr>
          <w:rFonts w:ascii="IBM Plex Sans" w:hAnsi="IBM Plex Sans" w:cs="Arial"/>
          <w:color w:val="A6A6A6"/>
          <w:sz w:val="20"/>
        </w:rPr>
        <w:t>____________________________________________________________________________________</w:t>
      </w:r>
    </w:p>
    <w:p w:rsidR="00BA2418" w:rsidRPr="0012681F" w:rsidRDefault="00BA2418" w:rsidP="00BA2418">
      <w:pPr>
        <w:pStyle w:val="Textkrper-Einzug2"/>
        <w:spacing w:line="360" w:lineRule="auto"/>
        <w:rPr>
          <w:rFonts w:ascii="IBM Plex Sans" w:hAnsi="IBM Plex Sans" w:cs="Arial"/>
          <w:color w:val="A6A6A6"/>
          <w:sz w:val="20"/>
        </w:rPr>
      </w:pPr>
      <w:r w:rsidRPr="0012681F">
        <w:rPr>
          <w:rFonts w:ascii="IBM Plex Sans" w:hAnsi="IBM Plex Sans" w:cs="Arial"/>
          <w:color w:val="A6A6A6"/>
          <w:sz w:val="20"/>
        </w:rPr>
        <w:t>____________________________________________________________________________________</w:t>
      </w:r>
    </w:p>
    <w:p w:rsidR="00BA2418" w:rsidRPr="0012681F" w:rsidRDefault="00BA2418">
      <w:pPr>
        <w:pStyle w:val="Textkrper-Einzug2"/>
        <w:ind w:left="0" w:firstLine="0"/>
        <w:rPr>
          <w:rFonts w:ascii="IBM Plex Sans" w:hAnsi="IBM Plex Sans" w:cs="Arial"/>
          <w:color w:val="000000"/>
          <w:sz w:val="20"/>
          <w:szCs w:val="22"/>
        </w:rPr>
      </w:pPr>
    </w:p>
    <w:p w:rsidR="00BA2418" w:rsidRPr="0012681F" w:rsidRDefault="00BA2418">
      <w:pPr>
        <w:pStyle w:val="Textkrper-Einzug2"/>
        <w:ind w:left="0" w:firstLine="0"/>
        <w:rPr>
          <w:rFonts w:ascii="IBM Plex Sans" w:hAnsi="IBM Plex Sans" w:cs="Arial"/>
          <w:color w:val="000000"/>
          <w:sz w:val="20"/>
          <w:szCs w:val="22"/>
        </w:rPr>
      </w:pPr>
    </w:p>
    <w:p w:rsidR="00BA2418" w:rsidRPr="0012681F" w:rsidRDefault="00BA2418">
      <w:pPr>
        <w:pStyle w:val="Textkrper-Einzug2"/>
        <w:ind w:left="0" w:firstLine="0"/>
        <w:rPr>
          <w:rFonts w:ascii="IBM Plex Sans" w:hAnsi="IBM Plex Sans" w:cs="Arial"/>
          <w:color w:val="A6A6A6"/>
          <w:sz w:val="20"/>
        </w:rPr>
      </w:pPr>
      <w:r w:rsidRPr="0012681F">
        <w:rPr>
          <w:rFonts w:ascii="IBM Plex Sans" w:hAnsi="IBM Plex Sans" w:cs="Arial"/>
          <w:color w:val="A6A6A6"/>
          <w:sz w:val="20"/>
        </w:rPr>
        <w:t>_____________________________</w:t>
      </w:r>
      <w:r w:rsidRPr="0012681F">
        <w:rPr>
          <w:rFonts w:ascii="IBM Plex Sans" w:hAnsi="IBM Plex Sans" w:cs="Arial"/>
          <w:color w:val="A6A6A6"/>
          <w:sz w:val="20"/>
        </w:rPr>
        <w:tab/>
      </w:r>
      <w:r w:rsidRPr="0012681F">
        <w:rPr>
          <w:rFonts w:ascii="IBM Plex Sans" w:hAnsi="IBM Plex Sans" w:cs="Arial"/>
          <w:color w:val="A6A6A6"/>
          <w:sz w:val="20"/>
        </w:rPr>
        <w:tab/>
        <w:t>__________________________</w:t>
      </w:r>
    </w:p>
    <w:p w:rsidR="00BA2418" w:rsidRPr="0012681F" w:rsidRDefault="00BA2418">
      <w:pPr>
        <w:pStyle w:val="Textkrper-Einzug2"/>
        <w:rPr>
          <w:rFonts w:ascii="IBM Plex Sans" w:hAnsi="IBM Plex Sans" w:cs="Arial"/>
          <w:sz w:val="20"/>
          <w:szCs w:val="22"/>
        </w:rPr>
      </w:pPr>
      <w:r w:rsidRPr="0012681F">
        <w:rPr>
          <w:rFonts w:ascii="IBM Plex Sans" w:hAnsi="IBM Plex Sans" w:cs="Arial"/>
          <w:sz w:val="20"/>
          <w:szCs w:val="22"/>
        </w:rPr>
        <w:t>Ort, Datum</w:t>
      </w:r>
      <w:r w:rsidRPr="0012681F">
        <w:rPr>
          <w:rFonts w:ascii="IBM Plex Sans" w:hAnsi="IBM Plex Sans" w:cs="Arial"/>
          <w:sz w:val="20"/>
          <w:szCs w:val="22"/>
        </w:rPr>
        <w:tab/>
      </w:r>
      <w:r w:rsidRPr="0012681F">
        <w:rPr>
          <w:rFonts w:ascii="IBM Plex Sans" w:hAnsi="IBM Plex Sans" w:cs="Arial"/>
          <w:sz w:val="20"/>
          <w:szCs w:val="22"/>
        </w:rPr>
        <w:tab/>
      </w:r>
      <w:r w:rsidRPr="0012681F">
        <w:rPr>
          <w:rFonts w:ascii="IBM Plex Sans" w:hAnsi="IBM Plex Sans" w:cs="Arial"/>
          <w:sz w:val="20"/>
          <w:szCs w:val="22"/>
        </w:rPr>
        <w:tab/>
      </w:r>
      <w:r w:rsidRPr="0012681F">
        <w:rPr>
          <w:rFonts w:ascii="IBM Plex Sans" w:hAnsi="IBM Plex Sans" w:cs="Arial"/>
          <w:sz w:val="20"/>
          <w:szCs w:val="22"/>
        </w:rPr>
        <w:tab/>
      </w:r>
      <w:r w:rsidRPr="0012681F">
        <w:rPr>
          <w:rFonts w:ascii="IBM Plex Sans" w:hAnsi="IBM Plex Sans" w:cs="Arial"/>
          <w:sz w:val="20"/>
          <w:szCs w:val="22"/>
        </w:rPr>
        <w:tab/>
      </w:r>
      <w:r w:rsidRPr="0012681F">
        <w:rPr>
          <w:rFonts w:ascii="IBM Plex Sans" w:hAnsi="IBM Plex Sans" w:cs="Arial"/>
          <w:sz w:val="20"/>
          <w:szCs w:val="22"/>
        </w:rPr>
        <w:tab/>
        <w:t>Unterschrift</w:t>
      </w:r>
    </w:p>
    <w:p w:rsidR="00BA2418" w:rsidRPr="0012681F" w:rsidRDefault="00BA2418" w:rsidP="00BA2418">
      <w:pPr>
        <w:pStyle w:val="Textkrper-Einzug2"/>
        <w:ind w:left="0" w:firstLine="0"/>
        <w:rPr>
          <w:rFonts w:ascii="IBM Plex Sans" w:hAnsi="IBM Plex Sans" w:cs="Arial"/>
          <w:color w:val="000000"/>
          <w:sz w:val="20"/>
          <w:szCs w:val="22"/>
        </w:rPr>
      </w:pPr>
    </w:p>
    <w:p w:rsidR="001D1022" w:rsidRPr="00AD798D" w:rsidRDefault="00BA2418" w:rsidP="00BA2418">
      <w:pPr>
        <w:pStyle w:val="Textkrper-Einzug2"/>
        <w:ind w:left="0" w:firstLine="0"/>
        <w:jc w:val="both"/>
        <w:rPr>
          <w:rFonts w:cs="Arial"/>
          <w:color w:val="000000"/>
          <w:szCs w:val="24"/>
        </w:rPr>
      </w:pP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(*) Die Leistung der Einsatzstellen setzt sich zusammen aus: </w:t>
      </w:r>
      <w:r w:rsidR="00E04F2C" w:rsidRPr="0012681F">
        <w:rPr>
          <w:rFonts w:ascii="IBM Plex Sans" w:hAnsi="IBM Plex Sans" w:cs="Arial"/>
          <w:b/>
          <w:bCs/>
          <w:sz w:val="16"/>
          <w:szCs w:val="22"/>
        </w:rPr>
        <w:t>453</w:t>
      </w:r>
      <w:r w:rsidR="000A0B47" w:rsidRPr="0012681F">
        <w:rPr>
          <w:rFonts w:ascii="IBM Plex Sans" w:hAnsi="IBM Plex Sans" w:cs="Arial"/>
          <w:b/>
          <w:bCs/>
          <w:sz w:val="16"/>
          <w:szCs w:val="22"/>
        </w:rPr>
        <w:t xml:space="preserve"> €</w:t>
      </w:r>
      <w:r w:rsidRPr="0012681F">
        <w:rPr>
          <w:rFonts w:ascii="IBM Plex Sans" w:hAnsi="IBM Plex Sans" w:cs="Arial"/>
          <w:b/>
          <w:bCs/>
          <w:color w:val="000000"/>
          <w:sz w:val="16"/>
          <w:szCs w:val="22"/>
        </w:rPr>
        <w:t xml:space="preserve"> 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Taschengeld inkl. Ersatzleistungen, ca. </w:t>
      </w:r>
      <w:r w:rsidR="00E04F2C" w:rsidRPr="0012681F">
        <w:rPr>
          <w:rFonts w:ascii="IBM Plex Sans" w:hAnsi="IBM Plex Sans" w:cs="Arial"/>
          <w:b/>
          <w:bCs/>
          <w:sz w:val="16"/>
          <w:szCs w:val="22"/>
        </w:rPr>
        <w:t>188</w:t>
      </w:r>
      <w:r w:rsidRPr="0012681F">
        <w:rPr>
          <w:rFonts w:ascii="IBM Plex Sans" w:hAnsi="IBM Plex Sans" w:cs="Arial"/>
          <w:b/>
          <w:bCs/>
          <w:sz w:val="16"/>
          <w:szCs w:val="22"/>
        </w:rPr>
        <w:t xml:space="preserve"> €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Sozialabgaben, ca. </w:t>
      </w:r>
      <w:r w:rsidR="003B16E3" w:rsidRPr="0012681F">
        <w:rPr>
          <w:rFonts w:ascii="IBM Plex Sans" w:hAnsi="IBM Plex Sans" w:cs="Arial"/>
          <w:b/>
          <w:bCs/>
          <w:sz w:val="16"/>
          <w:szCs w:val="22"/>
        </w:rPr>
        <w:t>25</w:t>
      </w:r>
      <w:r w:rsidRPr="0012681F">
        <w:rPr>
          <w:rFonts w:ascii="IBM Plex Sans" w:hAnsi="IBM Plex Sans" w:cs="Arial"/>
          <w:b/>
          <w:bCs/>
          <w:sz w:val="16"/>
          <w:szCs w:val="22"/>
        </w:rPr>
        <w:t xml:space="preserve"> €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an Reisekosten zu den Semi</w:t>
      </w:r>
      <w:r w:rsidR="00FF2A51" w:rsidRPr="0012681F">
        <w:rPr>
          <w:rFonts w:ascii="IBM Plex Sans" w:hAnsi="IBM Plex Sans" w:cs="Arial"/>
          <w:color w:val="000000"/>
          <w:sz w:val="16"/>
          <w:szCs w:val="22"/>
        </w:rPr>
        <w:t xml:space="preserve">naren und Bildungstagen sowie </w:t>
      </w:r>
      <w:r w:rsidR="00E04F2C" w:rsidRPr="0012681F">
        <w:rPr>
          <w:rFonts w:ascii="IBM Plex Sans" w:hAnsi="IBM Plex Sans" w:cs="Arial"/>
          <w:b/>
          <w:bCs/>
          <w:sz w:val="16"/>
          <w:szCs w:val="22"/>
        </w:rPr>
        <w:t>2</w:t>
      </w:r>
      <w:r w:rsidR="003F6343" w:rsidRPr="0012681F">
        <w:rPr>
          <w:rFonts w:ascii="IBM Plex Sans" w:hAnsi="IBM Plex Sans" w:cs="Arial"/>
          <w:b/>
          <w:bCs/>
          <w:sz w:val="16"/>
          <w:szCs w:val="22"/>
        </w:rPr>
        <w:t>85</w:t>
      </w:r>
      <w:r w:rsidR="009112B6" w:rsidRPr="0012681F">
        <w:rPr>
          <w:rFonts w:ascii="IBM Plex Sans" w:hAnsi="IBM Plex Sans" w:cs="Arial"/>
          <w:b/>
          <w:bCs/>
          <w:sz w:val="16"/>
          <w:szCs w:val="22"/>
        </w:rPr>
        <w:t xml:space="preserve"> </w:t>
      </w:r>
      <w:r w:rsidRPr="0012681F">
        <w:rPr>
          <w:rFonts w:ascii="IBM Plex Sans" w:hAnsi="IBM Plex Sans" w:cs="Arial"/>
          <w:b/>
          <w:bCs/>
          <w:sz w:val="16"/>
          <w:szCs w:val="22"/>
        </w:rPr>
        <w:t>€</w:t>
      </w:r>
      <w:r w:rsidRPr="0012681F">
        <w:rPr>
          <w:rFonts w:ascii="IBM Plex Sans" w:hAnsi="IBM Plex Sans" w:cs="Arial"/>
          <w:color w:val="FF0000"/>
          <w:sz w:val="16"/>
          <w:szCs w:val="22"/>
        </w:rPr>
        <w:t xml:space="preserve"> </w:t>
      </w:r>
      <w:r w:rsidRPr="0012681F">
        <w:rPr>
          <w:rFonts w:ascii="IBM Plex Sans" w:hAnsi="IBM Plex Sans" w:cs="Arial"/>
          <w:color w:val="000000"/>
          <w:sz w:val="16"/>
          <w:szCs w:val="22"/>
        </w:rPr>
        <w:t>Umlagebeitrag zu den Bildungskosten des Trägers. Die Höhe der Eigenleistung der Einsatzstellen ist vom Anteil der öffentlichen Förderungen der Freiwilligendienste Kultur und Bildung be</w:t>
      </w:r>
      <w:r w:rsidR="00FF2A51" w:rsidRPr="0012681F">
        <w:rPr>
          <w:rFonts w:ascii="IBM Plex Sans" w:hAnsi="IBM Plex Sans" w:cs="Arial"/>
          <w:color w:val="000000"/>
          <w:sz w:val="16"/>
          <w:szCs w:val="22"/>
        </w:rPr>
        <w:t xml:space="preserve">stimmt. Sie </w:t>
      </w:r>
      <w:r w:rsidRPr="0012681F">
        <w:rPr>
          <w:rFonts w:ascii="IBM Plex Sans" w:hAnsi="IBM Plex Sans" w:cs="Arial"/>
          <w:color w:val="000000"/>
          <w:sz w:val="16"/>
          <w:szCs w:val="22"/>
        </w:rPr>
        <w:t>wird am 1. Juli 20</w:t>
      </w:r>
      <w:r w:rsidR="00B314F0" w:rsidRPr="0012681F">
        <w:rPr>
          <w:rFonts w:ascii="IBM Plex Sans" w:hAnsi="IBM Plex Sans" w:cs="Arial"/>
          <w:color w:val="000000"/>
          <w:sz w:val="16"/>
          <w:szCs w:val="22"/>
        </w:rPr>
        <w:t>2</w:t>
      </w:r>
      <w:r w:rsidR="00E04F2C" w:rsidRPr="0012681F">
        <w:rPr>
          <w:rFonts w:ascii="IBM Plex Sans" w:hAnsi="IBM Plex Sans" w:cs="Arial"/>
          <w:color w:val="000000"/>
          <w:sz w:val="16"/>
          <w:szCs w:val="22"/>
        </w:rPr>
        <w:t>4</w:t>
      </w:r>
      <w:r w:rsidR="00B314F0" w:rsidRPr="0012681F">
        <w:rPr>
          <w:rFonts w:ascii="IBM Plex Sans" w:hAnsi="IBM Plex Sans" w:cs="Arial"/>
          <w:color w:val="000000"/>
          <w:sz w:val="16"/>
          <w:szCs w:val="22"/>
        </w:rPr>
        <w:t xml:space="preserve"> </w:t>
      </w:r>
      <w:r w:rsidRPr="0012681F">
        <w:rPr>
          <w:rFonts w:ascii="IBM Plex Sans" w:hAnsi="IBM Plex Sans" w:cs="Arial"/>
          <w:color w:val="000000"/>
          <w:sz w:val="16"/>
          <w:szCs w:val="22"/>
        </w:rPr>
        <w:t>festgestellt</w:t>
      </w:r>
      <w:r w:rsidR="00FF2A51" w:rsidRPr="0012681F">
        <w:rPr>
          <w:rFonts w:ascii="IBM Plex Sans" w:hAnsi="IBM Plex Sans" w:cs="Arial"/>
          <w:color w:val="000000"/>
          <w:sz w:val="16"/>
          <w:szCs w:val="22"/>
        </w:rPr>
        <w:t>.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</w:t>
      </w:r>
      <w:r w:rsidR="00FF2A51" w:rsidRPr="0012681F">
        <w:rPr>
          <w:rFonts w:ascii="IBM Plex Sans" w:hAnsi="IBM Plex Sans" w:cs="Arial"/>
          <w:color w:val="000000"/>
          <w:sz w:val="16"/>
          <w:szCs w:val="22"/>
        </w:rPr>
        <w:t>Die Eigenleistung der Einsatzstellen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wird nach unseren Erfahrungen </w:t>
      </w:r>
      <w:r w:rsidR="00853089" w:rsidRPr="0012681F">
        <w:rPr>
          <w:rFonts w:ascii="IBM Plex Sans" w:hAnsi="IBM Plex Sans" w:cs="Arial"/>
          <w:color w:val="000000"/>
          <w:sz w:val="16"/>
          <w:szCs w:val="22"/>
        </w:rPr>
        <w:t>für den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Jahrgang </w:t>
      </w:r>
      <w:r w:rsidR="00B314F0" w:rsidRPr="0012681F">
        <w:rPr>
          <w:rFonts w:ascii="IBM Plex Sans" w:hAnsi="IBM Plex Sans" w:cs="Arial"/>
          <w:color w:val="000000"/>
          <w:sz w:val="16"/>
          <w:szCs w:val="22"/>
        </w:rPr>
        <w:t>202</w:t>
      </w:r>
      <w:r w:rsidR="00E04F2C" w:rsidRPr="0012681F">
        <w:rPr>
          <w:rFonts w:ascii="IBM Plex Sans" w:hAnsi="IBM Plex Sans" w:cs="Arial"/>
          <w:color w:val="000000"/>
          <w:sz w:val="16"/>
          <w:szCs w:val="22"/>
        </w:rPr>
        <w:t>4</w:t>
      </w:r>
      <w:r w:rsidR="00B314F0" w:rsidRPr="0012681F">
        <w:rPr>
          <w:rFonts w:ascii="IBM Plex Sans" w:hAnsi="IBM Plex Sans" w:cs="Arial"/>
          <w:color w:val="000000"/>
          <w:sz w:val="16"/>
          <w:szCs w:val="22"/>
        </w:rPr>
        <w:t>/</w:t>
      </w:r>
      <w:r w:rsidRPr="0012681F">
        <w:rPr>
          <w:rFonts w:ascii="IBM Plex Sans" w:hAnsi="IBM Plex Sans" w:cs="Arial"/>
          <w:color w:val="000000"/>
          <w:sz w:val="16"/>
          <w:szCs w:val="22"/>
        </w:rPr>
        <w:t>20</w:t>
      </w:r>
      <w:r w:rsidR="00FF6FFC" w:rsidRPr="0012681F">
        <w:rPr>
          <w:rFonts w:ascii="IBM Plex Sans" w:hAnsi="IBM Plex Sans" w:cs="Arial"/>
          <w:color w:val="000000"/>
          <w:sz w:val="16"/>
          <w:szCs w:val="22"/>
        </w:rPr>
        <w:t>2</w:t>
      </w:r>
      <w:r w:rsidR="00E04F2C" w:rsidRPr="0012681F">
        <w:rPr>
          <w:rFonts w:ascii="IBM Plex Sans" w:hAnsi="IBM Plex Sans" w:cs="Arial"/>
          <w:color w:val="000000"/>
          <w:sz w:val="16"/>
          <w:szCs w:val="22"/>
        </w:rPr>
        <w:t>5</w:t>
      </w:r>
      <w:r w:rsidR="00F67F6D" w:rsidRPr="0012681F">
        <w:rPr>
          <w:rFonts w:ascii="IBM Plex Sans" w:hAnsi="IBM Plex Sans" w:cs="Arial"/>
          <w:color w:val="000000"/>
          <w:sz w:val="16"/>
          <w:szCs w:val="22"/>
        </w:rPr>
        <w:t xml:space="preserve"> 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circa </w:t>
      </w:r>
      <w:r w:rsidR="00E04F2C" w:rsidRPr="0012681F">
        <w:rPr>
          <w:rFonts w:ascii="IBM Plex Sans" w:hAnsi="IBM Plex Sans" w:cs="Arial"/>
          <w:b/>
          <w:bCs/>
          <w:sz w:val="16"/>
          <w:szCs w:val="22"/>
        </w:rPr>
        <w:t>9</w:t>
      </w:r>
      <w:r w:rsidR="003F6343" w:rsidRPr="0012681F">
        <w:rPr>
          <w:rFonts w:ascii="IBM Plex Sans" w:hAnsi="IBM Plex Sans" w:cs="Arial"/>
          <w:b/>
          <w:bCs/>
          <w:sz w:val="16"/>
          <w:szCs w:val="22"/>
        </w:rPr>
        <w:t>51</w:t>
      </w:r>
      <w:r w:rsidRPr="0012681F">
        <w:rPr>
          <w:rFonts w:ascii="IBM Plex Sans" w:hAnsi="IBM Plex Sans" w:cs="Arial"/>
          <w:b/>
          <w:bCs/>
          <w:sz w:val="16"/>
          <w:szCs w:val="22"/>
        </w:rPr>
        <w:t xml:space="preserve"> €</w:t>
      </w:r>
      <w:r w:rsidRPr="0012681F">
        <w:rPr>
          <w:rFonts w:ascii="IBM Plex Sans" w:hAnsi="IBM Plex Sans" w:cs="Arial"/>
          <w:color w:val="000000"/>
          <w:sz w:val="16"/>
          <w:szCs w:val="22"/>
        </w:rPr>
        <w:t xml:space="preserve"> betragen.</w:t>
      </w:r>
      <w:bookmarkStart w:id="0" w:name="_GoBack"/>
      <w:bookmarkEnd w:id="0"/>
    </w:p>
    <w:sectPr w:rsidR="001D1022" w:rsidRPr="00AD798D" w:rsidSect="0012681F">
      <w:footerReference w:type="even" r:id="rId10"/>
      <w:footerReference w:type="default" r:id="rId11"/>
      <w:pgSz w:w="11906" w:h="16838"/>
      <w:pgMar w:top="426" w:right="991" w:bottom="142" w:left="1417" w:header="426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D57" w:rsidRDefault="00C60D57">
      <w:r>
        <w:separator/>
      </w:r>
    </w:p>
  </w:endnote>
  <w:endnote w:type="continuationSeparator" w:id="0">
    <w:p w:rsidR="00C60D57" w:rsidRDefault="00C6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BM Plex Sans">
    <w:panose1 w:val="020B0503050000000000"/>
    <w:charset w:val="00"/>
    <w:family w:val="swiss"/>
    <w:notTrueType/>
    <w:pitch w:val="variable"/>
    <w:sig w:usb0="A000006F" w:usb1="50002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32" w:rsidRDefault="003409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D556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40932" w:rsidRDefault="0034093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932" w:rsidRDefault="00340932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</w:p>
  <w:p w:rsidR="00340932" w:rsidRDefault="00340932">
    <w:pPr>
      <w:pStyle w:val="Fuzeile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D57" w:rsidRDefault="00C60D57">
      <w:r>
        <w:separator/>
      </w:r>
    </w:p>
  </w:footnote>
  <w:footnote w:type="continuationSeparator" w:id="0">
    <w:p w:rsidR="00C60D57" w:rsidRDefault="00C6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22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1E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1BC4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F45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8E0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B3E5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3604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5AA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3C8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814F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A8F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9356F"/>
    <w:multiLevelType w:val="hybridMultilevel"/>
    <w:tmpl w:val="A732AA16"/>
    <w:lvl w:ilvl="0" w:tplc="EB70A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0AA1"/>
    <w:multiLevelType w:val="hybridMultilevel"/>
    <w:tmpl w:val="592416F6"/>
    <w:lvl w:ilvl="0" w:tplc="B8F4E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75C4E"/>
    <w:multiLevelType w:val="hybridMultilevel"/>
    <w:tmpl w:val="1D302100"/>
    <w:lvl w:ilvl="0" w:tplc="551680AE">
      <w:numFmt w:val="bullet"/>
      <w:lvlText w:val=""/>
      <w:lvlJc w:val="left"/>
      <w:pPr>
        <w:ind w:left="720" w:hanging="360"/>
      </w:pPr>
      <w:rPr>
        <w:rFonts w:ascii="Symbol" w:eastAsia="Times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00A6"/>
    <w:multiLevelType w:val="hybridMultilevel"/>
    <w:tmpl w:val="7F2897F6"/>
    <w:lvl w:ilvl="0" w:tplc="F312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C6063"/>
    <w:multiLevelType w:val="hybridMultilevel"/>
    <w:tmpl w:val="77F0B8C2"/>
    <w:lvl w:ilvl="0" w:tplc="4F2A7062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E1"/>
    <w:rsid w:val="0007464A"/>
    <w:rsid w:val="000A0B47"/>
    <w:rsid w:val="000D2A79"/>
    <w:rsid w:val="00100CB3"/>
    <w:rsid w:val="0012681F"/>
    <w:rsid w:val="001D1022"/>
    <w:rsid w:val="00223EC4"/>
    <w:rsid w:val="002568C5"/>
    <w:rsid w:val="00262721"/>
    <w:rsid w:val="00317DDA"/>
    <w:rsid w:val="00340932"/>
    <w:rsid w:val="0036757F"/>
    <w:rsid w:val="003B06C0"/>
    <w:rsid w:val="003B16E3"/>
    <w:rsid w:val="003F6343"/>
    <w:rsid w:val="004255F8"/>
    <w:rsid w:val="004574E5"/>
    <w:rsid w:val="004C5582"/>
    <w:rsid w:val="004F6833"/>
    <w:rsid w:val="0050602F"/>
    <w:rsid w:val="00531C40"/>
    <w:rsid w:val="00534A24"/>
    <w:rsid w:val="005778B1"/>
    <w:rsid w:val="005D7B16"/>
    <w:rsid w:val="005F47F6"/>
    <w:rsid w:val="006507C5"/>
    <w:rsid w:val="00652448"/>
    <w:rsid w:val="00672AE9"/>
    <w:rsid w:val="0067557B"/>
    <w:rsid w:val="00700B9D"/>
    <w:rsid w:val="00720EDF"/>
    <w:rsid w:val="00766ADB"/>
    <w:rsid w:val="0077054C"/>
    <w:rsid w:val="00797830"/>
    <w:rsid w:val="007C734F"/>
    <w:rsid w:val="007D556A"/>
    <w:rsid w:val="00804CCA"/>
    <w:rsid w:val="00832096"/>
    <w:rsid w:val="00832942"/>
    <w:rsid w:val="00853089"/>
    <w:rsid w:val="008B7254"/>
    <w:rsid w:val="009112B6"/>
    <w:rsid w:val="00962027"/>
    <w:rsid w:val="00967A61"/>
    <w:rsid w:val="009F4827"/>
    <w:rsid w:val="00A43EB7"/>
    <w:rsid w:val="00A5736F"/>
    <w:rsid w:val="00A85B7D"/>
    <w:rsid w:val="00AB701D"/>
    <w:rsid w:val="00AD200B"/>
    <w:rsid w:val="00AD798D"/>
    <w:rsid w:val="00B314F0"/>
    <w:rsid w:val="00BA21E2"/>
    <w:rsid w:val="00BA2418"/>
    <w:rsid w:val="00C60D57"/>
    <w:rsid w:val="00D15609"/>
    <w:rsid w:val="00D36C26"/>
    <w:rsid w:val="00DC691E"/>
    <w:rsid w:val="00E04F2C"/>
    <w:rsid w:val="00EA7025"/>
    <w:rsid w:val="00F67F6D"/>
    <w:rsid w:val="00F70868"/>
    <w:rsid w:val="00FA2124"/>
    <w:rsid w:val="00FF2A51"/>
    <w:rsid w:val="00FF6F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2ED0BBA-CA17-47CF-B2FC-33A8BE2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500" w:hanging="1500"/>
      <w:outlineLvl w:val="0"/>
    </w:pPr>
    <w:rPr>
      <w:rFonts w:ascii="Helvetica" w:eastAsia="Times" w:hAnsi="Helvetica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09" w:hanging="709"/>
    </w:pPr>
    <w:rPr>
      <w:rFonts w:ascii="Arial" w:eastAsia="Times" w:hAnsi="Arial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rsid w:val="00333BE0"/>
    <w:rPr>
      <w:color w:val="0000FF"/>
      <w:u w:val="single"/>
    </w:rPr>
  </w:style>
  <w:style w:type="character" w:styleId="BesuchterLink">
    <w:name w:val="FollowedHyperlink"/>
    <w:rsid w:val="00A928BB"/>
    <w:rPr>
      <w:color w:val="800080"/>
      <w:u w:val="single"/>
    </w:rPr>
  </w:style>
  <w:style w:type="paragraph" w:styleId="FarbigeSchattierung-Akzent1">
    <w:name w:val="Colorful Shading Accent 1"/>
    <w:hidden/>
    <w:rsid w:val="006507C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507C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6507C5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1D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DA112-B825-411E-97CF-F21C2006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Rückmeldebogen zum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Rückmeldebogen zum</dc:title>
  <dc:subject/>
  <dc:creator>lag</dc:creator>
  <cp:keywords/>
  <dc:description/>
  <cp:lastModifiedBy>lag</cp:lastModifiedBy>
  <cp:revision>2</cp:revision>
  <cp:lastPrinted>2019-09-24T10:22:00Z</cp:lastPrinted>
  <dcterms:created xsi:type="dcterms:W3CDTF">2023-11-17T09:31:00Z</dcterms:created>
  <dcterms:modified xsi:type="dcterms:W3CDTF">2023-11-17T09:31:00Z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-223917444</vt:i4>
  </property>
  <property fmtid="{D5CDD505-2E9C-101B-9397-08002B2CF9AE}" pid="3" name="_EmailSubject">
    <vt:lpwstr/>
  </property>
  <property fmtid="{D5CDD505-2E9C-101B-9397-08002B2CF9AE}" pid="4" name="_AuthorEmail">
    <vt:lpwstr>schuetze@bkj.de</vt:lpwstr>
  </property>
  <property fmtid="{D5CDD505-2E9C-101B-9397-08002B2CF9AE}" pid="5" name="_AuthorEmailDisplayName">
    <vt:lpwstr>Anja Schütze</vt:lpwstr>
  </property>
  <property fmtid="{D5CDD505-2E9C-101B-9397-08002B2CF9AE}" pid="6" name="_PreviousAdHocReviewCycleID">
    <vt:i4>-869876084</vt:i4>
  </property>
  <property fmtid="{D5CDD505-2E9C-101B-9397-08002B2CF9AE}" pid="7" name="_ReviewingToolsShownOnce">
    <vt:lpwstr/>
  </property>
</Properties>
</file>